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466CF" w14:textId="5EB31FA0" w:rsidR="00CA6CC8" w:rsidRPr="00D415E2" w:rsidRDefault="00CA6CC8" w:rsidP="007A5CDB">
      <w:pPr>
        <w:jc w:val="center"/>
        <w:rPr>
          <w:rFonts w:ascii="Century Gothic" w:hAnsi="Century Gothic"/>
          <w:b/>
          <w:bCs/>
          <w:sz w:val="32"/>
          <w:szCs w:val="32"/>
        </w:rPr>
      </w:pPr>
      <w:r w:rsidRPr="00D415E2">
        <w:rPr>
          <w:rFonts w:ascii="Century Gothic" w:hAnsi="Century Gothic"/>
          <w:b/>
          <w:bCs/>
          <w:sz w:val="32"/>
          <w:szCs w:val="32"/>
        </w:rPr>
        <w:t>CHANCERY SQUARE</w:t>
      </w:r>
    </w:p>
    <w:p w14:paraId="2C815477" w14:textId="77777777" w:rsidR="00CA6CC8" w:rsidRPr="00D415E2" w:rsidRDefault="00CA6CC8" w:rsidP="007A5CDB">
      <w:pPr>
        <w:jc w:val="center"/>
        <w:rPr>
          <w:rFonts w:ascii="Century Gothic" w:hAnsi="Century Gothic"/>
          <w:b/>
          <w:bCs/>
          <w:sz w:val="32"/>
          <w:szCs w:val="32"/>
        </w:rPr>
      </w:pPr>
    </w:p>
    <w:p w14:paraId="4D8D327F" w14:textId="5E4AE896" w:rsidR="007A5CDB" w:rsidRDefault="007A5CDB" w:rsidP="007A5CDB">
      <w:pPr>
        <w:jc w:val="center"/>
        <w:rPr>
          <w:rFonts w:ascii="Century Gothic" w:hAnsi="Century Gothic"/>
          <w:b/>
          <w:bCs/>
          <w:sz w:val="32"/>
          <w:szCs w:val="32"/>
        </w:rPr>
      </w:pPr>
      <w:r w:rsidRPr="00D415E2">
        <w:rPr>
          <w:rFonts w:ascii="Century Gothic" w:hAnsi="Century Gothic"/>
          <w:b/>
          <w:bCs/>
          <w:sz w:val="32"/>
          <w:szCs w:val="32"/>
        </w:rPr>
        <w:t>TREE REMOVAL PROCESS</w:t>
      </w:r>
    </w:p>
    <w:p w14:paraId="14872CC0" w14:textId="77777777" w:rsidR="00D415E2" w:rsidRPr="00D415E2" w:rsidRDefault="00D415E2" w:rsidP="007A5CDB">
      <w:pPr>
        <w:jc w:val="center"/>
        <w:rPr>
          <w:rFonts w:ascii="Century Gothic" w:hAnsi="Century Gothic"/>
          <w:b/>
          <w:bCs/>
          <w:sz w:val="32"/>
          <w:szCs w:val="32"/>
        </w:rPr>
      </w:pPr>
    </w:p>
    <w:p w14:paraId="181B84DC" w14:textId="77777777" w:rsidR="00646EB6" w:rsidRPr="00D415E2" w:rsidRDefault="00646EB6" w:rsidP="007A5CDB">
      <w:pPr>
        <w:jc w:val="center"/>
        <w:rPr>
          <w:rFonts w:ascii="Century Gothic" w:hAnsi="Century Gothic"/>
          <w:sz w:val="32"/>
          <w:szCs w:val="32"/>
        </w:rPr>
      </w:pPr>
    </w:p>
    <w:p w14:paraId="7C859953" w14:textId="68F2E7EE" w:rsidR="00646EB6" w:rsidRPr="00D415E2" w:rsidRDefault="00646EB6" w:rsidP="00646EB6">
      <w:pPr>
        <w:pStyle w:val="ListParagraph"/>
        <w:numPr>
          <w:ilvl w:val="0"/>
          <w:numId w:val="1"/>
        </w:numPr>
        <w:rPr>
          <w:rFonts w:ascii="Century Gothic" w:hAnsi="Century Gothic"/>
          <w:sz w:val="24"/>
          <w:szCs w:val="24"/>
        </w:rPr>
      </w:pPr>
      <w:r w:rsidRPr="00D415E2">
        <w:rPr>
          <w:rFonts w:ascii="Century Gothic" w:hAnsi="Century Gothic"/>
          <w:sz w:val="24"/>
          <w:szCs w:val="24"/>
        </w:rPr>
        <w:t>The City of Fairfax has been declared a “Tree City USA” since 1998 by</w:t>
      </w:r>
      <w:r w:rsidRPr="00D415E2">
        <w:rPr>
          <w:rFonts w:ascii="Century Gothic" w:hAnsi="Century Gothic"/>
          <w:color w:val="575250"/>
          <w:sz w:val="26"/>
          <w:szCs w:val="26"/>
          <w:shd w:val="clear" w:color="auto" w:fill="FFFFFF"/>
        </w:rPr>
        <w:t xml:space="preserve"> Arbor Day Foundation in cooperation with the USDA Forest Service.</w:t>
      </w:r>
    </w:p>
    <w:p w14:paraId="7E8FE00B" w14:textId="77777777" w:rsidR="004B39E7" w:rsidRPr="00D415E2" w:rsidRDefault="004B39E7" w:rsidP="004B39E7">
      <w:pPr>
        <w:rPr>
          <w:rFonts w:ascii="Century Gothic" w:hAnsi="Century Gothic"/>
          <w:sz w:val="24"/>
          <w:szCs w:val="24"/>
        </w:rPr>
      </w:pPr>
    </w:p>
    <w:p w14:paraId="74F96708" w14:textId="64C7C12E" w:rsidR="004B39E7" w:rsidRPr="00D822A4" w:rsidRDefault="004B39E7" w:rsidP="004B39E7">
      <w:pPr>
        <w:pStyle w:val="ListParagraph"/>
        <w:numPr>
          <w:ilvl w:val="0"/>
          <w:numId w:val="1"/>
        </w:numPr>
        <w:rPr>
          <w:rFonts w:ascii="Century Gothic" w:hAnsi="Century Gothic"/>
          <w:i/>
          <w:iCs/>
          <w:sz w:val="24"/>
          <w:szCs w:val="24"/>
        </w:rPr>
      </w:pPr>
      <w:r w:rsidRPr="00D415E2">
        <w:rPr>
          <w:rFonts w:ascii="Century Gothic" w:hAnsi="Century Gothic"/>
          <w:sz w:val="24"/>
          <w:szCs w:val="24"/>
        </w:rPr>
        <w:t xml:space="preserve">In accordance with the Chancery Square Declaration of Covenants, Conditions, and Restrictions, Policy Resolution No. 9, </w:t>
      </w:r>
      <w:r w:rsidRPr="00D822A4">
        <w:rPr>
          <w:rFonts w:ascii="Century Gothic" w:hAnsi="Century Gothic"/>
          <w:i/>
          <w:iCs/>
          <w:sz w:val="24"/>
          <w:szCs w:val="24"/>
        </w:rPr>
        <w:t>“any tree that is located on a Lot remains the property of the Lot Owner.  Any damage caused by such a tree will be the responsibility of the Owner, including the removal of the tree.”</w:t>
      </w:r>
    </w:p>
    <w:p w14:paraId="783F30B5" w14:textId="77777777" w:rsidR="004B39E7" w:rsidRPr="00D415E2" w:rsidRDefault="004B39E7" w:rsidP="004B39E7">
      <w:pPr>
        <w:pStyle w:val="ListParagraph"/>
        <w:rPr>
          <w:rFonts w:ascii="Century Gothic" w:hAnsi="Century Gothic"/>
          <w:sz w:val="24"/>
          <w:szCs w:val="24"/>
        </w:rPr>
      </w:pPr>
    </w:p>
    <w:p w14:paraId="25C1008F" w14:textId="0728A436" w:rsidR="004B39E7" w:rsidRPr="00D415E2" w:rsidRDefault="004B39E7" w:rsidP="004B39E7">
      <w:pPr>
        <w:pStyle w:val="ListParagraph"/>
        <w:numPr>
          <w:ilvl w:val="0"/>
          <w:numId w:val="1"/>
        </w:numPr>
        <w:rPr>
          <w:rFonts w:ascii="Century Gothic" w:hAnsi="Century Gothic"/>
          <w:sz w:val="24"/>
          <w:szCs w:val="24"/>
        </w:rPr>
      </w:pPr>
      <w:r w:rsidRPr="00D415E2">
        <w:rPr>
          <w:rFonts w:ascii="Century Gothic" w:hAnsi="Century Gothic"/>
          <w:sz w:val="24"/>
          <w:szCs w:val="24"/>
        </w:rPr>
        <w:t xml:space="preserve">Should a </w:t>
      </w:r>
      <w:r w:rsidR="00D415E2">
        <w:rPr>
          <w:rFonts w:ascii="Century Gothic" w:hAnsi="Century Gothic"/>
          <w:sz w:val="24"/>
          <w:szCs w:val="24"/>
        </w:rPr>
        <w:t>Homeowner</w:t>
      </w:r>
      <w:r w:rsidRPr="00D415E2">
        <w:rPr>
          <w:rFonts w:ascii="Century Gothic" w:hAnsi="Century Gothic"/>
          <w:sz w:val="24"/>
          <w:szCs w:val="24"/>
        </w:rPr>
        <w:t xml:space="preserve"> wish to have a tree on their property removed; e.g., Zelkova, they must consult with the Chancery Square Tree Committee to discuss the purpose of the removal.  </w:t>
      </w:r>
      <w:r w:rsidR="008F18F2" w:rsidRPr="00D415E2">
        <w:rPr>
          <w:rFonts w:ascii="Century Gothic" w:hAnsi="Century Gothic"/>
          <w:sz w:val="24"/>
          <w:szCs w:val="24"/>
        </w:rPr>
        <w:t>It is recommended that photos of the tree be provided to t</w:t>
      </w:r>
      <w:r w:rsidRPr="00D415E2">
        <w:rPr>
          <w:rFonts w:ascii="Century Gothic" w:hAnsi="Century Gothic"/>
          <w:sz w:val="24"/>
          <w:szCs w:val="24"/>
        </w:rPr>
        <w:t>he Tree Committee</w:t>
      </w:r>
      <w:r w:rsidR="008F18F2" w:rsidRPr="00D415E2">
        <w:rPr>
          <w:rFonts w:ascii="Century Gothic" w:hAnsi="Century Gothic"/>
          <w:sz w:val="24"/>
          <w:szCs w:val="24"/>
        </w:rPr>
        <w:t xml:space="preserve"> who</w:t>
      </w:r>
      <w:r w:rsidRPr="00D415E2">
        <w:rPr>
          <w:rFonts w:ascii="Century Gothic" w:hAnsi="Century Gothic"/>
          <w:sz w:val="24"/>
          <w:szCs w:val="24"/>
        </w:rPr>
        <w:t xml:space="preserve"> will inspect the tree</w:t>
      </w:r>
      <w:r w:rsidR="008F18F2" w:rsidRPr="00D415E2">
        <w:rPr>
          <w:rFonts w:ascii="Century Gothic" w:hAnsi="Century Gothic"/>
          <w:sz w:val="24"/>
          <w:szCs w:val="24"/>
        </w:rPr>
        <w:t xml:space="preserve"> to determine if the request is warranted.</w:t>
      </w:r>
    </w:p>
    <w:p w14:paraId="10EFA078" w14:textId="77777777" w:rsidR="008F18F2" w:rsidRPr="00D415E2" w:rsidRDefault="008F18F2" w:rsidP="008F18F2">
      <w:pPr>
        <w:pStyle w:val="ListParagraph"/>
        <w:rPr>
          <w:rFonts w:ascii="Century Gothic" w:hAnsi="Century Gothic"/>
          <w:sz w:val="24"/>
          <w:szCs w:val="24"/>
        </w:rPr>
      </w:pPr>
    </w:p>
    <w:p w14:paraId="5171AC66" w14:textId="01CE83A4" w:rsidR="008F18F2" w:rsidRPr="00D415E2" w:rsidRDefault="008F18F2" w:rsidP="008F18F2">
      <w:pPr>
        <w:pStyle w:val="ListParagraph"/>
        <w:numPr>
          <w:ilvl w:val="0"/>
          <w:numId w:val="1"/>
        </w:numPr>
        <w:rPr>
          <w:rFonts w:ascii="Century Gothic" w:hAnsi="Century Gothic"/>
          <w:sz w:val="24"/>
          <w:szCs w:val="24"/>
        </w:rPr>
      </w:pPr>
      <w:r w:rsidRPr="00D415E2">
        <w:rPr>
          <w:rFonts w:ascii="Century Gothic" w:hAnsi="Century Gothic"/>
          <w:sz w:val="24"/>
          <w:szCs w:val="24"/>
        </w:rPr>
        <w:t xml:space="preserve">The </w:t>
      </w:r>
      <w:r w:rsidR="00D415E2">
        <w:rPr>
          <w:rFonts w:ascii="Century Gothic" w:hAnsi="Century Gothic"/>
          <w:sz w:val="24"/>
          <w:szCs w:val="24"/>
        </w:rPr>
        <w:t>Homeowner</w:t>
      </w:r>
      <w:r w:rsidRPr="00D415E2">
        <w:rPr>
          <w:rFonts w:ascii="Century Gothic" w:hAnsi="Century Gothic"/>
          <w:sz w:val="24"/>
          <w:szCs w:val="24"/>
        </w:rPr>
        <w:t xml:space="preserve"> shall inform the Architectural Covenants Committee (ACC) of their request to remove the tree along with the findings of the Tree Committee.  An “Application for Exterior Modification” shall be submitted to the ACC, along with photos of the tree.  </w:t>
      </w:r>
    </w:p>
    <w:p w14:paraId="482A23F1" w14:textId="77777777" w:rsidR="008F18F2" w:rsidRPr="00D415E2" w:rsidRDefault="008F18F2" w:rsidP="008F18F2">
      <w:pPr>
        <w:pStyle w:val="ListParagraph"/>
        <w:rPr>
          <w:rFonts w:ascii="Century Gothic" w:hAnsi="Century Gothic"/>
          <w:sz w:val="24"/>
          <w:szCs w:val="24"/>
        </w:rPr>
      </w:pPr>
    </w:p>
    <w:p w14:paraId="188F2FD1" w14:textId="5DF2F1DE" w:rsidR="008F18F2" w:rsidRPr="00D415E2" w:rsidRDefault="008F18F2" w:rsidP="008F18F2">
      <w:pPr>
        <w:pStyle w:val="ListParagraph"/>
        <w:numPr>
          <w:ilvl w:val="0"/>
          <w:numId w:val="1"/>
        </w:numPr>
        <w:rPr>
          <w:rFonts w:ascii="Century Gothic" w:hAnsi="Century Gothic"/>
          <w:sz w:val="24"/>
          <w:szCs w:val="24"/>
        </w:rPr>
      </w:pPr>
      <w:r w:rsidRPr="00D415E2">
        <w:rPr>
          <w:rFonts w:ascii="Century Gothic" w:hAnsi="Century Gothic"/>
          <w:sz w:val="24"/>
          <w:szCs w:val="24"/>
        </w:rPr>
        <w:t xml:space="preserve">The </w:t>
      </w:r>
      <w:r w:rsidR="00D415E2">
        <w:rPr>
          <w:rFonts w:ascii="Century Gothic" w:hAnsi="Century Gothic"/>
          <w:sz w:val="24"/>
          <w:szCs w:val="24"/>
        </w:rPr>
        <w:t>Homeowner</w:t>
      </w:r>
      <w:r w:rsidRPr="00D415E2">
        <w:rPr>
          <w:rFonts w:ascii="Century Gothic" w:hAnsi="Century Gothic"/>
          <w:sz w:val="24"/>
          <w:szCs w:val="24"/>
        </w:rPr>
        <w:t xml:space="preserve"> shall contact the City of Fairfax to obtain a permit to remove the tree.  Once received, the </w:t>
      </w:r>
      <w:r w:rsidR="00D415E2">
        <w:rPr>
          <w:rFonts w:ascii="Century Gothic" w:hAnsi="Century Gothic"/>
          <w:sz w:val="24"/>
          <w:szCs w:val="24"/>
        </w:rPr>
        <w:t>Homeowner</w:t>
      </w:r>
      <w:r w:rsidRPr="00D415E2">
        <w:rPr>
          <w:rFonts w:ascii="Century Gothic" w:hAnsi="Century Gothic"/>
          <w:sz w:val="24"/>
          <w:szCs w:val="24"/>
        </w:rPr>
        <w:t xml:space="preserve"> shall provide a copy to the ACC who will review the </w:t>
      </w:r>
      <w:r w:rsidR="00D415E2">
        <w:rPr>
          <w:rFonts w:ascii="Century Gothic" w:hAnsi="Century Gothic"/>
          <w:sz w:val="24"/>
          <w:szCs w:val="24"/>
        </w:rPr>
        <w:t>Homeowner</w:t>
      </w:r>
      <w:r w:rsidRPr="00D415E2">
        <w:rPr>
          <w:rFonts w:ascii="Century Gothic" w:hAnsi="Century Gothic"/>
          <w:sz w:val="24"/>
          <w:szCs w:val="24"/>
        </w:rPr>
        <w:t xml:space="preserve">s application.  </w:t>
      </w:r>
    </w:p>
    <w:p w14:paraId="386692A5" w14:textId="77777777" w:rsidR="008F18F2" w:rsidRPr="00D415E2" w:rsidRDefault="008F18F2" w:rsidP="008F18F2">
      <w:pPr>
        <w:pStyle w:val="ListParagraph"/>
        <w:rPr>
          <w:rFonts w:ascii="Century Gothic" w:hAnsi="Century Gothic"/>
          <w:sz w:val="24"/>
          <w:szCs w:val="24"/>
        </w:rPr>
      </w:pPr>
    </w:p>
    <w:p w14:paraId="0FA7EE1D" w14:textId="47C2A2D1" w:rsidR="008F18F2" w:rsidRPr="00D415E2" w:rsidRDefault="008F18F2" w:rsidP="008F18F2">
      <w:pPr>
        <w:pStyle w:val="ListParagraph"/>
        <w:numPr>
          <w:ilvl w:val="0"/>
          <w:numId w:val="1"/>
        </w:numPr>
        <w:rPr>
          <w:rFonts w:ascii="Century Gothic" w:hAnsi="Century Gothic"/>
          <w:sz w:val="24"/>
          <w:szCs w:val="24"/>
        </w:rPr>
      </w:pPr>
      <w:r w:rsidRPr="00D415E2">
        <w:rPr>
          <w:rFonts w:ascii="Century Gothic" w:hAnsi="Century Gothic"/>
          <w:sz w:val="24"/>
          <w:szCs w:val="24"/>
        </w:rPr>
        <w:t xml:space="preserve">Upon ACC approval, the </w:t>
      </w:r>
      <w:r w:rsidR="00D415E2">
        <w:rPr>
          <w:rFonts w:ascii="Century Gothic" w:hAnsi="Century Gothic"/>
          <w:sz w:val="24"/>
          <w:szCs w:val="24"/>
        </w:rPr>
        <w:t>Homeowner</w:t>
      </w:r>
      <w:r w:rsidRPr="00D415E2">
        <w:rPr>
          <w:rFonts w:ascii="Century Gothic" w:hAnsi="Century Gothic"/>
          <w:sz w:val="24"/>
          <w:szCs w:val="24"/>
        </w:rPr>
        <w:t xml:space="preserve"> may remove the tree.  The stub of the tree must be removed</w:t>
      </w:r>
      <w:r w:rsidR="009B3C70">
        <w:rPr>
          <w:rFonts w:ascii="Century Gothic" w:hAnsi="Century Gothic"/>
          <w:sz w:val="24"/>
          <w:szCs w:val="24"/>
        </w:rPr>
        <w:t>/grind out.</w:t>
      </w:r>
    </w:p>
    <w:p w14:paraId="41803A17" w14:textId="77777777" w:rsidR="008F18F2" w:rsidRPr="00D415E2" w:rsidRDefault="008F18F2" w:rsidP="008F18F2">
      <w:pPr>
        <w:pStyle w:val="ListParagraph"/>
        <w:rPr>
          <w:rFonts w:ascii="Century Gothic" w:hAnsi="Century Gothic"/>
          <w:sz w:val="24"/>
          <w:szCs w:val="24"/>
        </w:rPr>
      </w:pPr>
    </w:p>
    <w:p w14:paraId="56882F02" w14:textId="70C7F839" w:rsidR="008F18F2" w:rsidRPr="00D415E2" w:rsidRDefault="008F18F2" w:rsidP="008F18F2">
      <w:pPr>
        <w:pStyle w:val="ListParagraph"/>
        <w:numPr>
          <w:ilvl w:val="0"/>
          <w:numId w:val="1"/>
        </w:numPr>
        <w:rPr>
          <w:rFonts w:ascii="Century Gothic" w:hAnsi="Century Gothic"/>
          <w:sz w:val="24"/>
          <w:szCs w:val="24"/>
        </w:rPr>
      </w:pPr>
      <w:r w:rsidRPr="00D415E2">
        <w:rPr>
          <w:rFonts w:ascii="Century Gothic" w:hAnsi="Century Gothic"/>
          <w:sz w:val="24"/>
          <w:szCs w:val="24"/>
        </w:rPr>
        <w:t xml:space="preserve">The </w:t>
      </w:r>
      <w:r w:rsidR="00D415E2">
        <w:rPr>
          <w:rFonts w:ascii="Century Gothic" w:hAnsi="Century Gothic"/>
          <w:sz w:val="24"/>
          <w:szCs w:val="24"/>
        </w:rPr>
        <w:t>Homeowner</w:t>
      </w:r>
      <w:r w:rsidRPr="00D415E2">
        <w:rPr>
          <w:rFonts w:ascii="Century Gothic" w:hAnsi="Century Gothic"/>
          <w:sz w:val="24"/>
          <w:szCs w:val="24"/>
        </w:rPr>
        <w:t xml:space="preserve"> shall replant a tree in the same location of the </w:t>
      </w:r>
      <w:r w:rsidR="00D822A4">
        <w:rPr>
          <w:rFonts w:ascii="Century Gothic" w:hAnsi="Century Gothic"/>
          <w:sz w:val="24"/>
          <w:szCs w:val="24"/>
        </w:rPr>
        <w:t>removed</w:t>
      </w:r>
      <w:r w:rsidRPr="00D415E2">
        <w:rPr>
          <w:rFonts w:ascii="Century Gothic" w:hAnsi="Century Gothic"/>
          <w:sz w:val="24"/>
          <w:szCs w:val="24"/>
        </w:rPr>
        <w:t xml:space="preserve"> tree</w:t>
      </w:r>
      <w:r w:rsidR="00D822A4">
        <w:rPr>
          <w:rFonts w:ascii="Century Gothic" w:hAnsi="Century Gothic"/>
          <w:sz w:val="24"/>
          <w:szCs w:val="24"/>
        </w:rPr>
        <w:t>.</w:t>
      </w:r>
      <w:r w:rsidRPr="00D415E2">
        <w:rPr>
          <w:rFonts w:ascii="Century Gothic" w:hAnsi="Century Gothic"/>
          <w:sz w:val="24"/>
          <w:szCs w:val="24"/>
        </w:rPr>
        <w:t xml:space="preserve">  If this causes a conflict with a water/sewer meter, or any other conflicts such as with water/plu</w:t>
      </w:r>
      <w:r w:rsidR="000A634D">
        <w:rPr>
          <w:rFonts w:ascii="Century Gothic" w:hAnsi="Century Gothic"/>
          <w:sz w:val="24"/>
          <w:szCs w:val="24"/>
        </w:rPr>
        <w:t>mb</w:t>
      </w:r>
      <w:r w:rsidRPr="00D415E2">
        <w:rPr>
          <w:rFonts w:ascii="Century Gothic" w:hAnsi="Century Gothic"/>
          <w:sz w:val="24"/>
          <w:szCs w:val="24"/>
        </w:rPr>
        <w:t xml:space="preserve">ing pipes, an assessment by the </w:t>
      </w:r>
      <w:r w:rsidR="00D415E2" w:rsidRPr="00D415E2">
        <w:rPr>
          <w:rFonts w:ascii="Century Gothic" w:hAnsi="Century Gothic"/>
          <w:sz w:val="24"/>
          <w:szCs w:val="24"/>
        </w:rPr>
        <w:t xml:space="preserve">Fairfax </w:t>
      </w:r>
      <w:r w:rsidRPr="00D415E2">
        <w:rPr>
          <w:rFonts w:ascii="Century Gothic" w:hAnsi="Century Gothic"/>
          <w:sz w:val="24"/>
          <w:szCs w:val="24"/>
        </w:rPr>
        <w:t>Water, in writing, shall be provided the</w:t>
      </w:r>
      <w:r w:rsidR="00D415E2" w:rsidRPr="00D415E2">
        <w:rPr>
          <w:rFonts w:ascii="Century Gothic" w:hAnsi="Century Gothic"/>
          <w:sz w:val="24"/>
          <w:szCs w:val="24"/>
        </w:rPr>
        <w:t xml:space="preserve"> ACC.</w:t>
      </w:r>
    </w:p>
    <w:p w14:paraId="67FF92E2" w14:textId="77777777" w:rsidR="00D415E2" w:rsidRPr="00D415E2" w:rsidRDefault="00D415E2" w:rsidP="00D415E2">
      <w:pPr>
        <w:pStyle w:val="ListParagraph"/>
        <w:rPr>
          <w:rFonts w:ascii="Century Gothic" w:hAnsi="Century Gothic"/>
          <w:sz w:val="24"/>
          <w:szCs w:val="24"/>
        </w:rPr>
      </w:pPr>
    </w:p>
    <w:p w14:paraId="1AA26DCA" w14:textId="2EC7534A" w:rsidR="00D415E2" w:rsidRDefault="007A5CDB" w:rsidP="00750B6C">
      <w:pPr>
        <w:pStyle w:val="ListParagraph"/>
        <w:numPr>
          <w:ilvl w:val="0"/>
          <w:numId w:val="1"/>
        </w:numPr>
        <w:rPr>
          <w:rFonts w:ascii="Century Gothic" w:hAnsi="Century Gothic"/>
          <w:sz w:val="24"/>
          <w:szCs w:val="24"/>
        </w:rPr>
      </w:pPr>
      <w:r w:rsidRPr="00D822A4">
        <w:rPr>
          <w:rFonts w:ascii="Century Gothic" w:hAnsi="Century Gothic"/>
          <w:sz w:val="24"/>
          <w:szCs w:val="24"/>
        </w:rPr>
        <w:t xml:space="preserve">If </w:t>
      </w:r>
      <w:r w:rsidR="00D415E2" w:rsidRPr="00D822A4">
        <w:rPr>
          <w:rFonts w:ascii="Century Gothic" w:hAnsi="Century Gothic"/>
          <w:sz w:val="24"/>
          <w:szCs w:val="24"/>
        </w:rPr>
        <w:t>a new</w:t>
      </w:r>
      <w:r w:rsidRPr="00D822A4">
        <w:rPr>
          <w:rFonts w:ascii="Century Gothic" w:hAnsi="Century Gothic"/>
          <w:sz w:val="24"/>
          <w:szCs w:val="24"/>
        </w:rPr>
        <w:t xml:space="preserve"> tree cannot be planted in the same </w:t>
      </w:r>
      <w:r w:rsidR="00D415E2" w:rsidRPr="00D822A4">
        <w:rPr>
          <w:rFonts w:ascii="Century Gothic" w:hAnsi="Century Gothic"/>
          <w:sz w:val="24"/>
          <w:szCs w:val="24"/>
        </w:rPr>
        <w:t>vicinity</w:t>
      </w:r>
      <w:r w:rsidRPr="00D822A4">
        <w:rPr>
          <w:rFonts w:ascii="Century Gothic" w:hAnsi="Century Gothic"/>
          <w:sz w:val="24"/>
          <w:szCs w:val="24"/>
        </w:rPr>
        <w:t>, the applicant and the HOA</w:t>
      </w:r>
      <w:r w:rsidR="00D822A4" w:rsidRPr="00D822A4">
        <w:rPr>
          <w:rFonts w:ascii="Century Gothic" w:hAnsi="Century Gothic"/>
          <w:sz w:val="24"/>
          <w:szCs w:val="24"/>
        </w:rPr>
        <w:t>, in coordination with the Tree Committee,</w:t>
      </w:r>
      <w:r w:rsidRPr="00D822A4">
        <w:rPr>
          <w:rFonts w:ascii="Century Gothic" w:hAnsi="Century Gothic"/>
          <w:sz w:val="24"/>
          <w:szCs w:val="24"/>
        </w:rPr>
        <w:t xml:space="preserve"> </w:t>
      </w:r>
      <w:r w:rsidR="00D415E2" w:rsidRPr="00D822A4">
        <w:rPr>
          <w:rFonts w:ascii="Century Gothic" w:hAnsi="Century Gothic"/>
          <w:sz w:val="24"/>
          <w:szCs w:val="24"/>
        </w:rPr>
        <w:t xml:space="preserve">shall </w:t>
      </w:r>
      <w:r w:rsidR="00D822A4" w:rsidRPr="00D822A4">
        <w:rPr>
          <w:rFonts w:ascii="Century Gothic" w:hAnsi="Century Gothic"/>
          <w:sz w:val="24"/>
          <w:szCs w:val="24"/>
        </w:rPr>
        <w:t xml:space="preserve">select </w:t>
      </w:r>
      <w:r w:rsidRPr="00D822A4">
        <w:rPr>
          <w:rFonts w:ascii="Century Gothic" w:hAnsi="Century Gothic"/>
          <w:sz w:val="24"/>
          <w:szCs w:val="24"/>
        </w:rPr>
        <w:t>a donor site</w:t>
      </w:r>
      <w:r w:rsidR="00D415E2" w:rsidRPr="00D822A4">
        <w:rPr>
          <w:rFonts w:ascii="Century Gothic" w:hAnsi="Century Gothic"/>
          <w:sz w:val="24"/>
          <w:szCs w:val="24"/>
        </w:rPr>
        <w:t xml:space="preserve"> with</w:t>
      </w:r>
      <w:r w:rsidR="00D822A4" w:rsidRPr="00D822A4">
        <w:rPr>
          <w:rFonts w:ascii="Century Gothic" w:hAnsi="Century Gothic"/>
          <w:sz w:val="24"/>
          <w:szCs w:val="24"/>
        </w:rPr>
        <w:t>in</w:t>
      </w:r>
      <w:r w:rsidR="00D415E2" w:rsidRPr="00D822A4">
        <w:rPr>
          <w:rFonts w:ascii="Century Gothic" w:hAnsi="Century Gothic"/>
          <w:sz w:val="24"/>
          <w:szCs w:val="24"/>
        </w:rPr>
        <w:t xml:space="preserve"> the Chancery Square community.</w:t>
      </w:r>
      <w:r w:rsidRPr="00D822A4">
        <w:rPr>
          <w:rFonts w:ascii="Century Gothic" w:hAnsi="Century Gothic"/>
          <w:sz w:val="24"/>
          <w:szCs w:val="24"/>
        </w:rPr>
        <w:t xml:space="preserve">  </w:t>
      </w:r>
    </w:p>
    <w:p w14:paraId="604C3FDE" w14:textId="77777777" w:rsidR="00D822A4" w:rsidRPr="00D822A4" w:rsidRDefault="00D822A4" w:rsidP="00D822A4">
      <w:pPr>
        <w:pStyle w:val="ListParagraph"/>
        <w:rPr>
          <w:rFonts w:ascii="Century Gothic" w:hAnsi="Century Gothic"/>
          <w:sz w:val="24"/>
          <w:szCs w:val="24"/>
        </w:rPr>
      </w:pPr>
    </w:p>
    <w:p w14:paraId="4D34090E" w14:textId="77777777" w:rsidR="00D822A4" w:rsidRPr="00D822A4" w:rsidRDefault="00D822A4" w:rsidP="00D822A4">
      <w:pPr>
        <w:pStyle w:val="ListParagraph"/>
        <w:rPr>
          <w:rFonts w:ascii="Century Gothic" w:hAnsi="Century Gothic"/>
          <w:sz w:val="24"/>
          <w:szCs w:val="24"/>
        </w:rPr>
      </w:pPr>
    </w:p>
    <w:p w14:paraId="640DDB89" w14:textId="1B11FC3E" w:rsidR="00D415E2" w:rsidRPr="00D415E2" w:rsidRDefault="00D415E2" w:rsidP="007A5CDB">
      <w:pPr>
        <w:pStyle w:val="ListParagraph"/>
        <w:numPr>
          <w:ilvl w:val="0"/>
          <w:numId w:val="1"/>
        </w:numPr>
        <w:rPr>
          <w:rFonts w:ascii="Century Gothic" w:hAnsi="Century Gothic"/>
          <w:sz w:val="24"/>
          <w:szCs w:val="24"/>
        </w:rPr>
      </w:pPr>
      <w:r w:rsidRPr="00D415E2">
        <w:rPr>
          <w:rFonts w:ascii="Century Gothic" w:hAnsi="Century Gothic"/>
          <w:sz w:val="24"/>
          <w:szCs w:val="24"/>
        </w:rPr>
        <w:lastRenderedPageBreak/>
        <w:t xml:space="preserve">The </w:t>
      </w:r>
      <w:r>
        <w:rPr>
          <w:rFonts w:ascii="Century Gothic" w:hAnsi="Century Gothic"/>
          <w:sz w:val="24"/>
          <w:szCs w:val="24"/>
        </w:rPr>
        <w:t>Homeowner</w:t>
      </w:r>
      <w:r w:rsidRPr="00D415E2">
        <w:rPr>
          <w:rFonts w:ascii="Century Gothic" w:hAnsi="Century Gothic"/>
          <w:sz w:val="24"/>
          <w:szCs w:val="24"/>
        </w:rPr>
        <w:t xml:space="preserve"> shall consult with the Tree Community for a list of approved trees to be planted</w:t>
      </w:r>
      <w:r w:rsidR="00D822A4">
        <w:rPr>
          <w:rFonts w:ascii="Century Gothic" w:hAnsi="Century Gothic"/>
          <w:sz w:val="24"/>
          <w:szCs w:val="24"/>
        </w:rPr>
        <w:t xml:space="preserve"> either on their property or at the donation site.</w:t>
      </w:r>
    </w:p>
    <w:p w14:paraId="184669F0" w14:textId="77777777" w:rsidR="00D415E2" w:rsidRPr="00D415E2" w:rsidRDefault="00D415E2" w:rsidP="00D415E2">
      <w:pPr>
        <w:pStyle w:val="ListParagraph"/>
        <w:rPr>
          <w:rFonts w:ascii="Century Gothic" w:hAnsi="Century Gothic"/>
          <w:sz w:val="24"/>
          <w:szCs w:val="24"/>
        </w:rPr>
      </w:pPr>
    </w:p>
    <w:p w14:paraId="3E2B2565" w14:textId="44B56A7E" w:rsidR="00D415E2" w:rsidRPr="00D415E2" w:rsidRDefault="00D415E2" w:rsidP="007A5CDB">
      <w:pPr>
        <w:pStyle w:val="ListParagraph"/>
        <w:numPr>
          <w:ilvl w:val="0"/>
          <w:numId w:val="1"/>
        </w:numPr>
        <w:rPr>
          <w:rFonts w:ascii="Century Gothic" w:hAnsi="Century Gothic"/>
          <w:sz w:val="24"/>
          <w:szCs w:val="24"/>
        </w:rPr>
      </w:pPr>
      <w:r w:rsidRPr="00D415E2">
        <w:rPr>
          <w:rFonts w:ascii="Century Gothic" w:hAnsi="Century Gothic"/>
          <w:sz w:val="24"/>
          <w:szCs w:val="24"/>
        </w:rPr>
        <w:t>A new tree shall be planted, as appropriate, within 60-days of the removal of the original tree.</w:t>
      </w:r>
    </w:p>
    <w:p w14:paraId="75195ACC" w14:textId="77777777" w:rsidR="00D415E2" w:rsidRPr="00D415E2" w:rsidRDefault="00D415E2" w:rsidP="00D415E2">
      <w:pPr>
        <w:pStyle w:val="ListParagraph"/>
        <w:rPr>
          <w:rFonts w:ascii="Century Gothic" w:hAnsi="Century Gothic"/>
          <w:sz w:val="24"/>
          <w:szCs w:val="24"/>
        </w:rPr>
      </w:pPr>
    </w:p>
    <w:p w14:paraId="230E427C" w14:textId="463980FC" w:rsidR="00D415E2" w:rsidRPr="00D415E2" w:rsidRDefault="00D415E2" w:rsidP="007A5CDB">
      <w:pPr>
        <w:pStyle w:val="ListParagraph"/>
        <w:numPr>
          <w:ilvl w:val="0"/>
          <w:numId w:val="1"/>
        </w:numPr>
        <w:rPr>
          <w:rFonts w:ascii="Century Gothic" w:hAnsi="Century Gothic"/>
          <w:sz w:val="24"/>
          <w:szCs w:val="24"/>
        </w:rPr>
      </w:pPr>
      <w:r w:rsidRPr="00D415E2">
        <w:rPr>
          <w:rFonts w:ascii="Century Gothic" w:hAnsi="Century Gothic"/>
          <w:sz w:val="24"/>
          <w:szCs w:val="24"/>
        </w:rPr>
        <w:t xml:space="preserve">The </w:t>
      </w:r>
      <w:r>
        <w:rPr>
          <w:rFonts w:ascii="Century Gothic" w:hAnsi="Century Gothic"/>
          <w:sz w:val="24"/>
          <w:szCs w:val="24"/>
        </w:rPr>
        <w:t>Homeowner</w:t>
      </w:r>
      <w:r w:rsidRPr="00D415E2">
        <w:rPr>
          <w:rFonts w:ascii="Century Gothic" w:hAnsi="Century Gothic"/>
          <w:sz w:val="24"/>
          <w:szCs w:val="24"/>
        </w:rPr>
        <w:t xml:space="preserve"> is responsible for all expenses associated with obtaining permits, removing the existing tree, removal of the stump, purchasing a new tree, planting a new tree, and any other expenses pertaining to the project of removing/replanting a tree.</w:t>
      </w:r>
    </w:p>
    <w:p w14:paraId="02ABEFF0" w14:textId="77777777" w:rsidR="00D415E2" w:rsidRPr="00D415E2" w:rsidRDefault="00D415E2" w:rsidP="00D415E2">
      <w:pPr>
        <w:pStyle w:val="ListParagraph"/>
        <w:rPr>
          <w:rFonts w:ascii="Century Gothic" w:hAnsi="Century Gothic"/>
          <w:sz w:val="24"/>
          <w:szCs w:val="24"/>
        </w:rPr>
      </w:pPr>
    </w:p>
    <w:p w14:paraId="071FEEE8" w14:textId="77777777" w:rsidR="007A5CDB" w:rsidRPr="00D415E2" w:rsidRDefault="007A5CDB" w:rsidP="007A5CDB">
      <w:pPr>
        <w:rPr>
          <w:rFonts w:ascii="Century Gothic" w:hAnsi="Century Gothic"/>
          <w:sz w:val="24"/>
          <w:szCs w:val="24"/>
        </w:rPr>
      </w:pPr>
    </w:p>
    <w:p w14:paraId="17FD45D3" w14:textId="77777777" w:rsidR="007A5CDB" w:rsidRPr="00D415E2" w:rsidRDefault="007A5CDB" w:rsidP="007A5CDB">
      <w:pPr>
        <w:rPr>
          <w:rFonts w:ascii="Century Gothic" w:hAnsi="Century Gothic"/>
          <w:sz w:val="24"/>
          <w:szCs w:val="24"/>
        </w:rPr>
      </w:pPr>
    </w:p>
    <w:p w14:paraId="5A380543" w14:textId="21279A4C" w:rsidR="007A5CDB" w:rsidRPr="00D415E2" w:rsidRDefault="007A5CDB" w:rsidP="000A634D">
      <w:pPr>
        <w:jc w:val="right"/>
        <w:rPr>
          <w:rFonts w:ascii="Century Gothic" w:hAnsi="Century Gothic"/>
          <w:sz w:val="24"/>
          <w:szCs w:val="24"/>
        </w:rPr>
      </w:pPr>
      <w:r w:rsidRPr="00D415E2">
        <w:rPr>
          <w:rFonts w:ascii="Century Gothic" w:hAnsi="Century Gothic"/>
          <w:sz w:val="24"/>
          <w:szCs w:val="24"/>
        </w:rPr>
        <w:t>Alice</w:t>
      </w:r>
      <w:r w:rsidR="00CA6CC8" w:rsidRPr="00D415E2">
        <w:rPr>
          <w:rFonts w:ascii="Century Gothic" w:hAnsi="Century Gothic"/>
          <w:sz w:val="24"/>
          <w:szCs w:val="24"/>
        </w:rPr>
        <w:t xml:space="preserve"> Lippert</w:t>
      </w:r>
    </w:p>
    <w:p w14:paraId="322ED3C0" w14:textId="039CD7FD" w:rsidR="007A5CDB" w:rsidRPr="00D415E2" w:rsidRDefault="00CA6CC8" w:rsidP="000A634D">
      <w:pPr>
        <w:jc w:val="right"/>
        <w:rPr>
          <w:rFonts w:ascii="Century Gothic" w:hAnsi="Century Gothic"/>
          <w:sz w:val="24"/>
          <w:szCs w:val="24"/>
        </w:rPr>
      </w:pPr>
      <w:r w:rsidRPr="00D415E2">
        <w:rPr>
          <w:rFonts w:ascii="Century Gothic" w:hAnsi="Century Gothic"/>
          <w:sz w:val="24"/>
          <w:szCs w:val="24"/>
        </w:rPr>
        <w:t>Chairperson, T</w:t>
      </w:r>
      <w:r w:rsidR="007A5CDB" w:rsidRPr="00D415E2">
        <w:rPr>
          <w:rFonts w:ascii="Century Gothic" w:hAnsi="Century Gothic"/>
          <w:sz w:val="24"/>
          <w:szCs w:val="24"/>
        </w:rPr>
        <w:t>ree Committee </w:t>
      </w:r>
    </w:p>
    <w:p w14:paraId="438E63F1" w14:textId="6ABA9906" w:rsidR="007A5CDB" w:rsidRPr="00D415E2" w:rsidRDefault="007A5CDB" w:rsidP="000A634D">
      <w:pPr>
        <w:jc w:val="right"/>
        <w:rPr>
          <w:rFonts w:ascii="Century Gothic" w:hAnsi="Century Gothic"/>
          <w:sz w:val="24"/>
          <w:szCs w:val="24"/>
        </w:rPr>
      </w:pPr>
      <w:r w:rsidRPr="00D415E2">
        <w:rPr>
          <w:rFonts w:ascii="Century Gothic" w:hAnsi="Century Gothic"/>
          <w:sz w:val="24"/>
          <w:szCs w:val="24"/>
        </w:rPr>
        <w:t>18 August 2021</w:t>
      </w:r>
    </w:p>
    <w:sectPr w:rsidR="007A5CDB" w:rsidRPr="00D41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B05BC"/>
    <w:multiLevelType w:val="hybridMultilevel"/>
    <w:tmpl w:val="BEDE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90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DB"/>
    <w:rsid w:val="000A634D"/>
    <w:rsid w:val="004B39E7"/>
    <w:rsid w:val="005258F7"/>
    <w:rsid w:val="00631B14"/>
    <w:rsid w:val="00646EB6"/>
    <w:rsid w:val="007A5CDB"/>
    <w:rsid w:val="0083400C"/>
    <w:rsid w:val="008F18F2"/>
    <w:rsid w:val="009B3C70"/>
    <w:rsid w:val="00BF3463"/>
    <w:rsid w:val="00CA6CC8"/>
    <w:rsid w:val="00D415E2"/>
    <w:rsid w:val="00D822A4"/>
    <w:rsid w:val="00DD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139B"/>
  <w15:chartTrackingRefBased/>
  <w15:docId w15:val="{B2D65A7F-1B19-43D1-BF1B-042EAA20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DB"/>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258F7"/>
    <w:pPr>
      <w:framePr w:w="7920" w:h="1980" w:hRule="exact" w:hSpace="180" w:wrap="auto" w:hAnchor="page" w:xAlign="center" w:yAlign="bottom"/>
      <w:ind w:left="2880"/>
    </w:pPr>
    <w:rPr>
      <w:rFonts w:ascii="Century Gothic" w:eastAsiaTheme="majorEastAsia" w:hAnsi="Century Gothic" w:cstheme="majorBidi"/>
      <w:sz w:val="24"/>
      <w:szCs w:val="24"/>
    </w:rPr>
  </w:style>
  <w:style w:type="paragraph" w:styleId="EnvelopeReturn">
    <w:name w:val="envelope return"/>
    <w:basedOn w:val="Normal"/>
    <w:uiPriority w:val="99"/>
    <w:semiHidden/>
    <w:unhideWhenUsed/>
    <w:rsid w:val="005258F7"/>
    <w:rPr>
      <w:rFonts w:ascii="Century Gothic" w:eastAsiaTheme="majorEastAsia" w:hAnsi="Century Gothic" w:cstheme="majorBidi"/>
      <w:sz w:val="24"/>
      <w:szCs w:val="20"/>
    </w:rPr>
  </w:style>
  <w:style w:type="paragraph" w:styleId="ListParagraph">
    <w:name w:val="List Paragraph"/>
    <w:basedOn w:val="Normal"/>
    <w:uiPriority w:val="34"/>
    <w:qFormat/>
    <w:rsid w:val="00646EB6"/>
    <w:pPr>
      <w:ind w:left="720"/>
      <w:contextualSpacing/>
    </w:pPr>
  </w:style>
  <w:style w:type="character" w:styleId="Hyperlink">
    <w:name w:val="Hyperlink"/>
    <w:basedOn w:val="DefaultParagraphFont"/>
    <w:uiPriority w:val="99"/>
    <w:semiHidden/>
    <w:unhideWhenUsed/>
    <w:rsid w:val="00646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Winslow</dc:creator>
  <cp:keywords/>
  <dc:description/>
  <cp:lastModifiedBy>Jeanie Winslow</cp:lastModifiedBy>
  <cp:revision>3</cp:revision>
  <cp:lastPrinted>2024-07-18T21:03:00Z</cp:lastPrinted>
  <dcterms:created xsi:type="dcterms:W3CDTF">2021-08-18T21:00:00Z</dcterms:created>
  <dcterms:modified xsi:type="dcterms:W3CDTF">2025-07-28T00:50:00Z</dcterms:modified>
</cp:coreProperties>
</file>